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02E1" w:rsidRPr="00BF1564" w:rsidRDefault="00DA02E1" w:rsidP="00DA02E1">
      <w:pPr>
        <w:jc w:val="center"/>
        <w:rPr>
          <w:rFonts w:ascii="Times New Roman" w:hAnsi="Times New Roman" w:cs="Times New Roman"/>
          <w:b/>
          <w:sz w:val="24"/>
        </w:rPr>
      </w:pPr>
      <w:bookmarkStart w:id="0" w:name="_GoBack"/>
      <w:bookmarkEnd w:id="0"/>
      <w:r w:rsidRPr="00BF1564">
        <w:rPr>
          <w:rFonts w:ascii="Times New Roman" w:hAnsi="Times New Roman" w:cs="Times New Roman"/>
          <w:b/>
          <w:sz w:val="24"/>
        </w:rPr>
        <w:t>Образовательный минимум по обществознанию</w:t>
      </w:r>
    </w:p>
    <w:p w:rsidR="00DA02E1" w:rsidRPr="00BF1564" w:rsidRDefault="00DA02E1" w:rsidP="00DA02E1">
      <w:pPr>
        <w:spacing w:after="0" w:line="240" w:lineRule="auto"/>
        <w:jc w:val="center"/>
        <w:textAlignment w:val="baseline"/>
        <w:rPr>
          <w:rFonts w:ascii="Times New Roman" w:eastAsiaTheme="minorEastAsia" w:hAnsi="Times New Roman" w:cs="Times New Roman"/>
          <w:b/>
          <w:bCs/>
          <w:color w:val="000000" w:themeColor="text1"/>
          <w:kern w:val="24"/>
          <w:sz w:val="24"/>
          <w:szCs w:val="24"/>
          <w:lang w:eastAsia="ru-RU"/>
        </w:rPr>
      </w:pPr>
      <w:r>
        <w:rPr>
          <w:rFonts w:ascii="Times New Roman" w:eastAsiaTheme="minorEastAsia" w:hAnsi="Times New Roman" w:cs="Times New Roman"/>
          <w:b/>
          <w:bCs/>
          <w:color w:val="000000" w:themeColor="text1"/>
          <w:kern w:val="24"/>
          <w:sz w:val="24"/>
          <w:szCs w:val="24"/>
          <w:lang w:eastAsia="ru-RU"/>
        </w:rPr>
        <w:t>6 класс</w:t>
      </w:r>
    </w:p>
    <w:p w:rsidR="00DA02E1" w:rsidRPr="001D595A" w:rsidRDefault="00DA02E1" w:rsidP="00DA02E1">
      <w:pPr>
        <w:spacing w:after="0" w:line="240" w:lineRule="auto"/>
        <w:jc w:val="both"/>
        <w:textAlignment w:val="baseline"/>
        <w:rPr>
          <w:rFonts w:ascii="Times New Roman" w:eastAsiaTheme="minorEastAsia" w:hAnsi="Times New Roman" w:cs="Times New Roman"/>
          <w:bCs/>
          <w:color w:val="000000" w:themeColor="text1"/>
          <w:kern w:val="24"/>
          <w:sz w:val="24"/>
          <w:szCs w:val="24"/>
          <w:lang w:eastAsia="ru-RU"/>
        </w:rPr>
      </w:pPr>
      <w:r w:rsidRPr="001D595A">
        <w:rPr>
          <w:rFonts w:ascii="Times New Roman" w:eastAsiaTheme="minorEastAsia" w:hAnsi="Times New Roman" w:cs="Times New Roman"/>
          <w:bCs/>
          <w:color w:val="000000" w:themeColor="text1"/>
          <w:kern w:val="24"/>
          <w:sz w:val="24"/>
          <w:szCs w:val="24"/>
          <w:lang w:eastAsia="ru-RU"/>
        </w:rPr>
        <w:t>1 четверть:</w:t>
      </w:r>
    </w:p>
    <w:p w:rsidR="00DA02E1" w:rsidRPr="001D595A" w:rsidRDefault="00DA02E1" w:rsidP="00DA02E1">
      <w:pPr>
        <w:spacing w:after="0" w:line="240" w:lineRule="auto"/>
        <w:jc w:val="both"/>
        <w:textAlignment w:val="baseline"/>
        <w:rPr>
          <w:rFonts w:ascii="Times New Roman" w:eastAsiaTheme="minorEastAsia" w:hAnsi="Times New Roman" w:cs="Times New Roman"/>
          <w:bCs/>
          <w:color w:val="000000" w:themeColor="text1"/>
          <w:kern w:val="24"/>
          <w:sz w:val="24"/>
          <w:szCs w:val="24"/>
          <w:lang w:eastAsia="ru-RU"/>
        </w:rPr>
      </w:pPr>
      <w:r w:rsidRPr="001D595A">
        <w:rPr>
          <w:rFonts w:ascii="Times New Roman" w:eastAsiaTheme="minorEastAsia" w:hAnsi="Times New Roman" w:cs="Times New Roman"/>
          <w:bCs/>
          <w:color w:val="000000" w:themeColor="text1"/>
          <w:kern w:val="24"/>
          <w:sz w:val="24"/>
          <w:szCs w:val="24"/>
          <w:lang w:eastAsia="ru-RU"/>
        </w:rPr>
        <w:t xml:space="preserve">1. Индивид - каждый человек. </w:t>
      </w:r>
    </w:p>
    <w:p w:rsidR="00DA02E1" w:rsidRPr="001D595A" w:rsidRDefault="00DA02E1" w:rsidP="00DA02E1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1D595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2. Личность – совокупность качеств приобретаемых человеком в течени</w:t>
      </w:r>
      <w:proofErr w:type="gramStart"/>
      <w:r w:rsidRPr="001D595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и</w:t>
      </w:r>
      <w:proofErr w:type="gramEnd"/>
      <w:r w:rsidRPr="001D595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жизни.</w:t>
      </w:r>
    </w:p>
    <w:p w:rsidR="00DA02E1" w:rsidRPr="001D595A" w:rsidRDefault="00DA02E1" w:rsidP="00DA02E1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1D595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3. Индивидуальность –  </w:t>
      </w:r>
      <w:r w:rsidRPr="001D595A">
        <w:rPr>
          <w:rFonts w:ascii="Times New Roman" w:hAnsi="Times New Roman" w:cs="Times New Roman"/>
          <w:sz w:val="24"/>
          <w:szCs w:val="24"/>
        </w:rPr>
        <w:t>совокупность характерных особенностей, отличающих одного индивида от другого</w:t>
      </w:r>
    </w:p>
    <w:p w:rsidR="00DA02E1" w:rsidRPr="001D595A" w:rsidRDefault="00DA02E1" w:rsidP="00DA02E1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1D595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4. Самосознание – потребность человека понять и узнать себя способствует развитию самосознания, т.е. сознания направленного на самого себя. </w:t>
      </w:r>
    </w:p>
    <w:p w:rsidR="00DA02E1" w:rsidRPr="001D595A" w:rsidRDefault="00DA02E1" w:rsidP="00DA02E1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1D595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5. Деятельность – занятие человека, его труд.</w:t>
      </w:r>
    </w:p>
    <w:p w:rsidR="00DA02E1" w:rsidRPr="001D595A" w:rsidRDefault="00DA02E1" w:rsidP="00DA02E1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DA02E1" w:rsidRPr="001D595A" w:rsidRDefault="00DA02E1" w:rsidP="00DA02E1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1D595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2 четверть:</w:t>
      </w:r>
    </w:p>
    <w:p w:rsidR="00DA02E1" w:rsidRPr="001D595A" w:rsidRDefault="00DA02E1" w:rsidP="00DA02E1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1D595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1. Потребности – нужда человека в чем-либо.</w:t>
      </w:r>
    </w:p>
    <w:p w:rsidR="00DA02E1" w:rsidRPr="001D595A" w:rsidRDefault="00DA02E1" w:rsidP="00DA02E1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1D595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2. Виды потребностей – биологические, материальные, социальные, духовные.</w:t>
      </w:r>
    </w:p>
    <w:p w:rsidR="00DA02E1" w:rsidRPr="001D595A" w:rsidRDefault="00DA02E1" w:rsidP="00DA02E1">
      <w:pPr>
        <w:pStyle w:val="a3"/>
        <w:spacing w:before="0" w:beforeAutospacing="0" w:after="0" w:afterAutospacing="0"/>
        <w:jc w:val="both"/>
        <w:textAlignment w:val="baseline"/>
      </w:pPr>
      <w:r w:rsidRPr="001D595A">
        <w:rPr>
          <w:color w:val="000000" w:themeColor="text1"/>
        </w:rPr>
        <w:t xml:space="preserve">3. Эмоции – </w:t>
      </w:r>
      <w:r w:rsidRPr="001D595A">
        <w:rPr>
          <w:rFonts w:eastAsiaTheme="minorEastAsia"/>
          <w:color w:val="000000" w:themeColor="text1"/>
          <w:kern w:val="24"/>
        </w:rPr>
        <w:t xml:space="preserve">Реакции человека на воздействия внешних и внутренних раздражителей </w:t>
      </w:r>
    </w:p>
    <w:p w:rsidR="00DA02E1" w:rsidRPr="001D595A" w:rsidRDefault="00DA02E1" w:rsidP="00DA02E1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1D595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4. Чувства – </w:t>
      </w:r>
      <w:r w:rsidRPr="001D595A">
        <w:rPr>
          <w:rFonts w:ascii="Times New Roman" w:eastAsiaTheme="minorEastAsia" w:hAnsi="Times New Roman" w:cs="Times New Roman"/>
          <w:color w:val="000000" w:themeColor="text1"/>
          <w:kern w:val="24"/>
          <w:sz w:val="24"/>
          <w:szCs w:val="24"/>
        </w:rPr>
        <w:t>Переживаемые в различной форме отношения человека к предметам и явлениям действительности.</w:t>
      </w:r>
    </w:p>
    <w:p w:rsidR="00DA02E1" w:rsidRPr="001D595A" w:rsidRDefault="00DA02E1" w:rsidP="00DA02E1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1D595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5. Высшие чувства: нравственные, эстетические, интеллектуальные.</w:t>
      </w:r>
    </w:p>
    <w:p w:rsidR="00DA02E1" w:rsidRPr="001D595A" w:rsidRDefault="00DA02E1" w:rsidP="00DA02E1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DA02E1" w:rsidRPr="001D595A" w:rsidRDefault="00DA02E1" w:rsidP="00DA02E1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1D595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3 четверть:</w:t>
      </w:r>
    </w:p>
    <w:p w:rsidR="00DA02E1" w:rsidRPr="001D595A" w:rsidRDefault="00DA02E1" w:rsidP="00DA02E1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1D595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1. Межличностные отношения – особая связь человека с окружающими людьми.</w:t>
      </w:r>
    </w:p>
    <w:p w:rsidR="00DA02E1" w:rsidRPr="001D595A" w:rsidRDefault="00DA02E1" w:rsidP="00DA02E1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1D595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2. Виды межличностных отношений: знакомство, приятельство, товарищество, дружба, любовь</w:t>
      </w:r>
    </w:p>
    <w:p w:rsidR="00DA02E1" w:rsidRPr="001D595A" w:rsidRDefault="00DA02E1" w:rsidP="00DA02E1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1D595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3. Группа – объединение </w:t>
      </w:r>
      <w:proofErr w:type="gramStart"/>
      <w:r w:rsidRPr="001D595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людей</w:t>
      </w:r>
      <w:proofErr w:type="gramEnd"/>
      <w:r w:rsidRPr="001D595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у которых есть общее дело и общая цель.</w:t>
      </w:r>
    </w:p>
    <w:p w:rsidR="00DA02E1" w:rsidRPr="001D595A" w:rsidRDefault="00DA02E1" w:rsidP="00DA02E1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1D595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4. Групповые нормы – </w:t>
      </w:r>
      <w:proofErr w:type="gramStart"/>
      <w:r w:rsidRPr="001D595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правила</w:t>
      </w:r>
      <w:proofErr w:type="gramEnd"/>
      <w:r w:rsidRPr="001D595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по которым живет группа.</w:t>
      </w:r>
    </w:p>
    <w:p w:rsidR="00DA02E1" w:rsidRPr="001D595A" w:rsidRDefault="00DA02E1" w:rsidP="00DA02E1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1D595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5. Санкции – средства охраны групповых норм.</w:t>
      </w:r>
    </w:p>
    <w:p w:rsidR="00DA02E1" w:rsidRPr="001D595A" w:rsidRDefault="00DA02E1" w:rsidP="00DA02E1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1D595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6. Общение – </w:t>
      </w:r>
      <w:r w:rsidRPr="001D595A">
        <w:rPr>
          <w:rFonts w:ascii="Times New Roman" w:eastAsiaTheme="majorEastAsia" w:hAnsi="Times New Roman" w:cs="Times New Roman"/>
          <w:color w:val="000000" w:themeColor="text1"/>
          <w:sz w:val="24"/>
          <w:szCs w:val="24"/>
        </w:rPr>
        <w:t>это взаимные деловые и дружеские отношения людей, включающий в себя: восприятие и понимание людьми друг друга; обмен информацией; взаимодействие.</w:t>
      </w:r>
    </w:p>
    <w:p w:rsidR="00DA02E1" w:rsidRPr="001D595A" w:rsidRDefault="00DA02E1" w:rsidP="00DA02E1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1D595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7. Виды общения: вербальное, невербальное, непосредственное, опосредованное, формальное, неформальное.</w:t>
      </w:r>
    </w:p>
    <w:p w:rsidR="00DA02E1" w:rsidRPr="001D595A" w:rsidRDefault="00DA02E1" w:rsidP="00DA02E1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DA02E1" w:rsidRPr="001D595A" w:rsidRDefault="00DA02E1" w:rsidP="00DA02E1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1D595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4 четверть:</w:t>
      </w:r>
    </w:p>
    <w:p w:rsidR="00DA02E1" w:rsidRPr="001D595A" w:rsidRDefault="00DA02E1" w:rsidP="00DA02E1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1D595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1. </w:t>
      </w:r>
      <w:r w:rsidRPr="00B665A7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Конфликт – столкновение двух или более лиц, преследующих каждый свои цели</w:t>
      </w:r>
    </w:p>
    <w:p w:rsidR="00DA02E1" w:rsidRPr="001D595A" w:rsidRDefault="00DA02E1" w:rsidP="00DA02E1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1D595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2. Варианты поведения: сотрудничество, компромисс, избегание, приспособление</w:t>
      </w:r>
    </w:p>
    <w:p w:rsidR="00DA02E1" w:rsidRPr="001D595A" w:rsidRDefault="00DA02E1" w:rsidP="00DA02E1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1D595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3. Разрешение конфликтов: подчинение, компромисс, прерывание конфликтных действий, интеграция.</w:t>
      </w:r>
    </w:p>
    <w:p w:rsidR="00DA02E1" w:rsidRPr="001D595A" w:rsidRDefault="00DA02E1" w:rsidP="00DA02E1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1D595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4. Мораль – правила доброго поведения. </w:t>
      </w:r>
    </w:p>
    <w:p w:rsidR="00DA02E1" w:rsidRPr="001D595A" w:rsidRDefault="00DA02E1" w:rsidP="00DA02E1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1D595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5. Гуманизм – с латинского «человечность»; уважение и любовь к людям.</w:t>
      </w:r>
    </w:p>
    <w:p w:rsidR="00DA02E1" w:rsidRDefault="00DA02E1" w:rsidP="00DA02E1">
      <w:pPr>
        <w:jc w:val="both"/>
        <w:rPr>
          <w:color w:val="000000" w:themeColor="text1"/>
          <w:sz w:val="40"/>
          <w:szCs w:val="40"/>
        </w:rPr>
      </w:pPr>
    </w:p>
    <w:p w:rsidR="00DA02E1" w:rsidRDefault="00DA02E1" w:rsidP="00DA02E1">
      <w:pPr>
        <w:jc w:val="both"/>
        <w:rPr>
          <w:color w:val="000000" w:themeColor="text1"/>
          <w:sz w:val="40"/>
          <w:szCs w:val="40"/>
        </w:rPr>
      </w:pPr>
    </w:p>
    <w:p w:rsidR="00DA02E1" w:rsidRDefault="00DA02E1" w:rsidP="00DA02E1">
      <w:pPr>
        <w:jc w:val="both"/>
        <w:rPr>
          <w:color w:val="000000" w:themeColor="text1"/>
          <w:sz w:val="40"/>
          <w:szCs w:val="40"/>
        </w:rPr>
      </w:pPr>
    </w:p>
    <w:p w:rsidR="00DA02E1" w:rsidRDefault="00DA02E1" w:rsidP="00DA02E1">
      <w:pPr>
        <w:jc w:val="both"/>
        <w:rPr>
          <w:color w:val="000000" w:themeColor="text1"/>
          <w:sz w:val="40"/>
          <w:szCs w:val="40"/>
        </w:rPr>
      </w:pPr>
    </w:p>
    <w:p w:rsidR="00DA02E1" w:rsidRDefault="00DA02E1" w:rsidP="00DA02E1">
      <w:pPr>
        <w:jc w:val="both"/>
        <w:rPr>
          <w:color w:val="000000" w:themeColor="text1"/>
          <w:sz w:val="40"/>
          <w:szCs w:val="40"/>
        </w:rPr>
      </w:pPr>
    </w:p>
    <w:p w:rsidR="00EF6348" w:rsidRDefault="00EF6348"/>
    <w:sectPr w:rsidR="00EF634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407A"/>
    <w:rsid w:val="003E407A"/>
    <w:rsid w:val="008C433C"/>
    <w:rsid w:val="00DA02E1"/>
    <w:rsid w:val="00EF63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02E1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DA02E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02E1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DA02E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271</Words>
  <Characters>1547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Client</dc:creator>
  <cp:lastModifiedBy>Ландыш</cp:lastModifiedBy>
  <cp:revision>2</cp:revision>
  <dcterms:created xsi:type="dcterms:W3CDTF">2019-02-24T11:46:00Z</dcterms:created>
  <dcterms:modified xsi:type="dcterms:W3CDTF">2019-02-24T11:46:00Z</dcterms:modified>
</cp:coreProperties>
</file>